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981D" w14:textId="77777777" w:rsidR="002D0BE1" w:rsidRPr="006F57DE" w:rsidRDefault="002D0BE1" w:rsidP="002D0BE1">
      <w:pPr>
        <w:spacing w:after="360"/>
        <w:jc w:val="center"/>
        <w:rPr>
          <w:rFonts w:ascii="Calibri" w:hAnsi="Calibri" w:cs="Arial"/>
          <w:b/>
          <w:spacing w:val="90"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Smlouva o činnosti</w:t>
      </w:r>
      <w:r w:rsidRPr="00CB34B6">
        <w:rPr>
          <w:rFonts w:ascii="Calibri" w:hAnsi="Calibri" w:cs="Arial"/>
          <w:b/>
          <w:sz w:val="40"/>
          <w:szCs w:val="40"/>
        </w:rPr>
        <w:t xml:space="preserve"> studenta</w:t>
      </w:r>
      <w:r w:rsidRPr="009249E2">
        <w:rPr>
          <w:rFonts w:ascii="Calibri" w:hAnsi="Calibri" w:cs="Arial"/>
          <w:b/>
          <w:sz w:val="40"/>
          <w:szCs w:val="40"/>
        </w:rPr>
        <w:t xml:space="preserve"> na ústavu</w:t>
      </w:r>
      <w:r>
        <w:rPr>
          <w:rFonts w:ascii="Calibri" w:hAnsi="Calibri" w:cs="Arial"/>
          <w:b/>
          <w:sz w:val="40"/>
          <w:szCs w:val="40"/>
        </w:rPr>
        <w:t xml:space="preserve"> PEF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0BE1" w:rsidRPr="00FF7614" w14:paraId="5A5B1A1F" w14:textId="77777777" w:rsidTr="00160B8B">
        <w:tc>
          <w:tcPr>
            <w:tcW w:w="4889" w:type="dxa"/>
            <w:shd w:val="clear" w:color="auto" w:fill="auto"/>
          </w:tcPr>
          <w:p w14:paraId="63CE6E32" w14:textId="77777777" w:rsidR="002D0BE1" w:rsidRPr="009E77E2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bookmarkStart w:id="0" w:name="_Toc111722776"/>
            <w:bookmarkStart w:id="1" w:name="_Toc111722843"/>
            <w:r w:rsidRPr="00FF7614">
              <w:rPr>
                <w:rFonts w:ascii="Calibri" w:hAnsi="Calibri" w:cs="Arial"/>
              </w:rPr>
              <w:t>Mendelova univerzita v Brně</w:t>
            </w:r>
            <w:bookmarkEnd w:id="0"/>
            <w:bookmarkEnd w:id="1"/>
          </w:p>
          <w:p w14:paraId="01664FF5" w14:textId="77777777" w:rsidR="002D0BE1" w:rsidRPr="009E77E2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bookmarkStart w:id="2" w:name="_Toc111722777"/>
            <w:bookmarkStart w:id="3" w:name="_Toc111722844"/>
            <w:r w:rsidRPr="009E77E2">
              <w:rPr>
                <w:rFonts w:ascii="Calibri" w:hAnsi="Calibri" w:cs="Arial"/>
              </w:rPr>
              <w:t>Provozně ekonomická fakulta</w:t>
            </w:r>
            <w:bookmarkEnd w:id="2"/>
            <w:bookmarkEnd w:id="3"/>
            <w:r w:rsidRPr="00FF7614">
              <w:rPr>
                <w:rFonts w:ascii="Calibri" w:hAnsi="Calibri" w:cs="Arial"/>
              </w:rPr>
              <w:t xml:space="preserve"> </w:t>
            </w:r>
          </w:p>
          <w:p w14:paraId="4D160AAC" w14:textId="77777777" w:rsidR="002D0BE1" w:rsidRPr="009E77E2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bookmarkStart w:id="4" w:name="_Toc111722778"/>
            <w:bookmarkStart w:id="5" w:name="_Toc111722845"/>
            <w:r w:rsidRPr="00FF7614">
              <w:rPr>
                <w:rFonts w:ascii="Calibri" w:hAnsi="Calibri" w:cs="Arial"/>
              </w:rPr>
              <w:t>Zemědělská 1, 613 00 Brno</w:t>
            </w:r>
            <w:bookmarkEnd w:id="4"/>
            <w:bookmarkEnd w:id="5"/>
          </w:p>
          <w:p w14:paraId="61A449D1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zastoupená </w:t>
            </w:r>
            <w:r w:rsidRPr="00FF7614">
              <w:rPr>
                <w:rFonts w:ascii="Calibri" w:hAnsi="Calibri" w:cs="Arial"/>
                <w:b/>
              </w:rPr>
              <w:t>doc. Ing. Pavlem Žufanem, Ph.D.</w:t>
            </w:r>
          </w:p>
          <w:p w14:paraId="76B0BA5A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>(dále jen „fakulta“)</w:t>
            </w:r>
          </w:p>
          <w:p w14:paraId="74EA1052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</w:p>
          <w:p w14:paraId="5280FCEB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/>
              </w:rPr>
            </w:pPr>
            <w:r w:rsidRPr="00FF7614">
              <w:rPr>
                <w:rFonts w:ascii="Calibri" w:hAnsi="Calibri"/>
              </w:rPr>
              <w:t xml:space="preserve">Ústav </w:t>
            </w:r>
            <w:r w:rsidRPr="00FF7614">
              <w:rPr>
                <w:rFonts w:ascii="Calibri" w:hAnsi="Calibri"/>
                <w:highlight w:val="yellow"/>
              </w:rPr>
              <w:t>…</w:t>
            </w:r>
          </w:p>
          <w:p w14:paraId="3973A933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zastoupený </w:t>
            </w:r>
            <w:r w:rsidRPr="00FF7614">
              <w:rPr>
                <w:rFonts w:ascii="Calibri" w:hAnsi="Calibri" w:cs="Arial"/>
                <w:highlight w:val="yellow"/>
              </w:rPr>
              <w:t>jméno vedoucího</w:t>
            </w:r>
          </w:p>
          <w:p w14:paraId="252EDD99" w14:textId="77777777" w:rsidR="002D0BE1" w:rsidRPr="00FF7614" w:rsidRDefault="002D0BE1" w:rsidP="00160B8B">
            <w:pPr>
              <w:tabs>
                <w:tab w:val="left" w:leader="dot" w:pos="9356"/>
              </w:tabs>
              <w:spacing w:before="0" w:after="0"/>
              <w:rPr>
                <w:rFonts w:ascii="Calibri" w:hAnsi="Calibri" w:cs="Arial"/>
                <w:b/>
              </w:rPr>
            </w:pPr>
            <w:r w:rsidRPr="00FF7614">
              <w:rPr>
                <w:rFonts w:ascii="Calibri" w:hAnsi="Calibri" w:cs="Arial"/>
              </w:rPr>
              <w:t>(dále jen „ústav“)</w:t>
            </w:r>
          </w:p>
        </w:tc>
        <w:tc>
          <w:tcPr>
            <w:tcW w:w="4889" w:type="dxa"/>
            <w:shd w:val="clear" w:color="auto" w:fill="auto"/>
          </w:tcPr>
          <w:p w14:paraId="11F808C8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Student: </w:t>
            </w:r>
            <w:r w:rsidRPr="00FF7614">
              <w:rPr>
                <w:rFonts w:ascii="Calibri" w:hAnsi="Calibri" w:cs="Arial"/>
                <w:highlight w:val="yellow"/>
              </w:rPr>
              <w:t>jméno</w:t>
            </w:r>
            <w:r w:rsidRPr="00FF7614">
              <w:rPr>
                <w:rFonts w:ascii="Calibri" w:hAnsi="Calibri" w:cs="Arial"/>
              </w:rPr>
              <w:t xml:space="preserve"> </w:t>
            </w:r>
          </w:p>
          <w:p w14:paraId="73759E18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UID: </w:t>
            </w:r>
            <w:r w:rsidRPr="00FF7614">
              <w:rPr>
                <w:rFonts w:ascii="Calibri" w:hAnsi="Calibri" w:cs="Arial"/>
                <w:highlight w:val="yellow"/>
              </w:rPr>
              <w:t>číslo</w:t>
            </w:r>
          </w:p>
          <w:p w14:paraId="023EFCD4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Obor: </w:t>
            </w:r>
            <w:r w:rsidRPr="00FF7614">
              <w:rPr>
                <w:rFonts w:ascii="Calibri" w:hAnsi="Calibri" w:cs="Arial"/>
                <w:highlight w:val="yellow"/>
              </w:rPr>
              <w:t>obor</w:t>
            </w:r>
          </w:p>
          <w:p w14:paraId="4575F91A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Typ studia: </w:t>
            </w:r>
            <w:r w:rsidRPr="00FF7614">
              <w:rPr>
                <w:rFonts w:ascii="Calibri" w:hAnsi="Calibri" w:cs="Arial"/>
                <w:highlight w:val="yellow"/>
              </w:rPr>
              <w:t>bakalářský / navazující magisterský</w:t>
            </w:r>
          </w:p>
          <w:p w14:paraId="59E23B1B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Semestr: </w:t>
            </w:r>
            <w:r w:rsidRPr="00FF7614">
              <w:rPr>
                <w:rFonts w:ascii="Calibri" w:hAnsi="Calibri" w:cs="Arial"/>
                <w:highlight w:val="yellow"/>
              </w:rPr>
              <w:t>číslo</w:t>
            </w:r>
          </w:p>
          <w:p w14:paraId="5702516D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 xml:space="preserve">číslo bankovního účtu: </w:t>
            </w:r>
            <w:r w:rsidRPr="00FF7614">
              <w:rPr>
                <w:rFonts w:ascii="Calibri" w:hAnsi="Calibri" w:cs="Arial"/>
                <w:highlight w:val="yellow"/>
              </w:rPr>
              <w:t>účet</w:t>
            </w:r>
          </w:p>
          <w:p w14:paraId="0EFA9B8A" w14:textId="77777777" w:rsidR="002D0BE1" w:rsidRPr="00FF7614" w:rsidRDefault="002D0BE1" w:rsidP="00160B8B">
            <w:pPr>
              <w:tabs>
                <w:tab w:val="left" w:leader="dot" w:pos="4536"/>
                <w:tab w:val="left" w:leader="dot" w:pos="9356"/>
              </w:tabs>
              <w:spacing w:before="0" w:after="0"/>
              <w:rPr>
                <w:rFonts w:ascii="Calibri" w:hAnsi="Calibri" w:cs="Arial"/>
              </w:rPr>
            </w:pPr>
            <w:r w:rsidRPr="00FF7614">
              <w:rPr>
                <w:rFonts w:ascii="Calibri" w:hAnsi="Calibri" w:cs="Arial"/>
              </w:rPr>
              <w:t>(dále jen „student“)</w:t>
            </w:r>
          </w:p>
          <w:p w14:paraId="3F2DC7E9" w14:textId="77777777" w:rsidR="002D0BE1" w:rsidRPr="00FF7614" w:rsidRDefault="002D0BE1" w:rsidP="00160B8B">
            <w:pPr>
              <w:pStyle w:val="Nadpis3"/>
              <w:spacing w:before="0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</w:tr>
    </w:tbl>
    <w:p w14:paraId="7406075A" w14:textId="77777777" w:rsidR="002D0BE1" w:rsidRDefault="002D0BE1" w:rsidP="002D0BE1">
      <w:pPr>
        <w:tabs>
          <w:tab w:val="left" w:leader="dot" w:pos="4536"/>
          <w:tab w:val="left" w:leader="dot" w:pos="9356"/>
        </w:tabs>
        <w:spacing w:before="0" w:after="0"/>
        <w:rPr>
          <w:rFonts w:ascii="Calibri" w:hAnsi="Calibri" w:cs="Arial"/>
        </w:rPr>
      </w:pPr>
    </w:p>
    <w:p w14:paraId="2654FDB6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uzavírají podle § </w:t>
      </w:r>
      <w:r>
        <w:rPr>
          <w:rFonts w:ascii="Calibri" w:hAnsi="Calibri" w:cs="Arial"/>
        </w:rPr>
        <w:t>1746</w:t>
      </w:r>
      <w:r w:rsidRPr="006F57DE">
        <w:rPr>
          <w:rFonts w:ascii="Calibri" w:hAnsi="Calibri" w:cs="Arial"/>
        </w:rPr>
        <w:t xml:space="preserve"> odst. 2 Občanského zákoníku tuto smlouvu o </w:t>
      </w:r>
      <w:r>
        <w:rPr>
          <w:rFonts w:ascii="Calibri" w:hAnsi="Calibri" w:cs="Arial"/>
        </w:rPr>
        <w:t>činnosti studenta na ústavu</w:t>
      </w:r>
      <w:r w:rsidRPr="006F57DE">
        <w:rPr>
          <w:rFonts w:ascii="Calibri" w:hAnsi="Calibri" w:cs="Arial"/>
        </w:rPr>
        <w:t>.</w:t>
      </w:r>
    </w:p>
    <w:p w14:paraId="2595E5E4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360" w:after="0"/>
        <w:jc w:val="center"/>
        <w:rPr>
          <w:rFonts w:ascii="Calibri" w:hAnsi="Calibri" w:cs="Arial"/>
        </w:rPr>
      </w:pPr>
      <w:r w:rsidRPr="006F57DE">
        <w:rPr>
          <w:rFonts w:ascii="Calibri" w:hAnsi="Calibri" w:cs="Arial"/>
        </w:rPr>
        <w:t>I.</w:t>
      </w:r>
    </w:p>
    <w:p w14:paraId="02A12D34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Student </w:t>
      </w:r>
      <w:r>
        <w:rPr>
          <w:rFonts w:ascii="Calibri" w:hAnsi="Calibri" w:cs="Arial"/>
        </w:rPr>
        <w:t xml:space="preserve">bude na ústavu působit jako stipendista – </w:t>
      </w:r>
      <w:r w:rsidRPr="009249E2">
        <w:rPr>
          <w:rFonts w:ascii="Calibri" w:hAnsi="Calibri" w:cs="Arial"/>
          <w:highlight w:val="yellow"/>
        </w:rPr>
        <w:t xml:space="preserve">nadaný student / </w:t>
      </w:r>
      <w:r w:rsidRPr="004D7B17">
        <w:rPr>
          <w:rFonts w:ascii="Calibri" w:hAnsi="Calibri" w:cs="Arial"/>
          <w:highlight w:val="yellow"/>
        </w:rPr>
        <w:t xml:space="preserve">pomocník ve výuce / vývojář / </w:t>
      </w:r>
      <w:r>
        <w:rPr>
          <w:rFonts w:ascii="Calibri" w:hAnsi="Calibri" w:cs="Arial"/>
          <w:highlight w:val="yellow"/>
        </w:rPr>
        <w:t>a</w:t>
      </w:r>
      <w:r w:rsidRPr="004D7B17">
        <w:rPr>
          <w:rFonts w:ascii="Calibri" w:hAnsi="Calibri" w:cs="Arial"/>
          <w:highlight w:val="yellow"/>
        </w:rPr>
        <w:t>dministrátor pro vědu a výzkum</w:t>
      </w:r>
      <w:r>
        <w:rPr>
          <w:rFonts w:ascii="Calibri" w:hAnsi="Calibri" w:cs="Arial"/>
        </w:rPr>
        <w:t xml:space="preserve"> a</w:t>
      </w:r>
      <w:r w:rsidRPr="006F57DE">
        <w:rPr>
          <w:rFonts w:ascii="Calibri" w:hAnsi="Calibri" w:cs="Arial"/>
        </w:rPr>
        <w:t xml:space="preserve"> zavazuje</w:t>
      </w:r>
      <w:r>
        <w:rPr>
          <w:rFonts w:ascii="Calibri" w:hAnsi="Calibri" w:cs="Arial"/>
        </w:rPr>
        <w:t xml:space="preserve"> se</w:t>
      </w:r>
      <w:r w:rsidRPr="006F57DE">
        <w:rPr>
          <w:rFonts w:ascii="Calibri" w:hAnsi="Calibri" w:cs="Arial"/>
        </w:rPr>
        <w:t xml:space="preserve">: </w:t>
      </w:r>
    </w:p>
    <w:p w14:paraId="7C4FE167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- </w:t>
      </w:r>
      <w:r>
        <w:rPr>
          <w:rFonts w:ascii="Calibri" w:hAnsi="Calibri" w:cs="Arial"/>
        </w:rPr>
        <w:t xml:space="preserve"> </w:t>
      </w:r>
      <w:r w:rsidRPr="009249E2">
        <w:rPr>
          <w:rFonts w:ascii="Calibri" w:hAnsi="Calibri" w:cs="Arial"/>
          <w:highlight w:val="yellow"/>
        </w:rPr>
        <w:t>KONKRÉTNÍ ČINNOST STUDENTA</w:t>
      </w:r>
      <w:r>
        <w:rPr>
          <w:rFonts w:ascii="Calibri" w:hAnsi="Calibri" w:cs="Arial"/>
        </w:rPr>
        <w:t>,</w:t>
      </w:r>
    </w:p>
    <w:p w14:paraId="1F87317F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- </w:t>
      </w:r>
      <w:r w:rsidRPr="009249E2">
        <w:rPr>
          <w:rFonts w:ascii="Calibri" w:hAnsi="Calibri" w:cs="Arial"/>
          <w:highlight w:val="yellow"/>
        </w:rPr>
        <w:t>PRO NADANÉ STUDENTY</w:t>
      </w:r>
      <w:r>
        <w:rPr>
          <w:rFonts w:ascii="Calibri" w:hAnsi="Calibri" w:cs="Arial"/>
          <w:highlight w:val="yellow"/>
        </w:rPr>
        <w:t xml:space="preserve"> VŽDY</w:t>
      </w:r>
      <w:r w:rsidRPr="009249E2">
        <w:rPr>
          <w:rFonts w:ascii="Calibri" w:hAnsi="Calibri" w:cs="Arial"/>
          <w:highlight w:val="yellow"/>
        </w:rPr>
        <w:t>:</w:t>
      </w:r>
      <w:r>
        <w:rPr>
          <w:rFonts w:ascii="Calibri" w:hAnsi="Calibri" w:cs="Arial"/>
        </w:rPr>
        <w:t xml:space="preserve"> </w:t>
      </w:r>
      <w:r w:rsidRPr="006F57DE">
        <w:rPr>
          <w:rFonts w:ascii="Calibri" w:hAnsi="Calibri" w:cs="Arial"/>
        </w:rPr>
        <w:t>prezent</w:t>
      </w:r>
      <w:r>
        <w:rPr>
          <w:rFonts w:ascii="Calibri" w:hAnsi="Calibri" w:cs="Arial"/>
        </w:rPr>
        <w:t>ovat</w:t>
      </w:r>
      <w:r w:rsidRPr="006F57DE">
        <w:rPr>
          <w:rFonts w:ascii="Calibri" w:hAnsi="Calibri" w:cs="Arial"/>
        </w:rPr>
        <w:t xml:space="preserve"> dosažen</w:t>
      </w:r>
      <w:r>
        <w:rPr>
          <w:rFonts w:ascii="Calibri" w:hAnsi="Calibri" w:cs="Arial"/>
        </w:rPr>
        <w:t>é</w:t>
      </w:r>
      <w:r w:rsidRPr="006F57D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výsledky související s rozvojem jeho tvůrčího potenciálu na Setkání nadaných studentů v květnu daného kalendářního roku.</w:t>
      </w:r>
    </w:p>
    <w:p w14:paraId="2082901C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360" w:after="0"/>
        <w:jc w:val="center"/>
        <w:rPr>
          <w:rFonts w:ascii="Calibri" w:hAnsi="Calibri" w:cs="Arial"/>
        </w:rPr>
      </w:pPr>
      <w:r w:rsidRPr="006F57DE">
        <w:rPr>
          <w:rFonts w:ascii="Calibri" w:hAnsi="Calibri" w:cs="Arial"/>
        </w:rPr>
        <w:t>II.</w:t>
      </w:r>
    </w:p>
    <w:p w14:paraId="4BDF33C6" w14:textId="77777777" w:rsidR="002D0BE1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 w:rsidRPr="007C04FB">
        <w:rPr>
          <w:rFonts w:ascii="Calibri" w:hAnsi="Calibri" w:cs="Arial"/>
        </w:rPr>
        <w:t>Ústav se zavazuje:</w:t>
      </w:r>
    </w:p>
    <w:p w14:paraId="4CD21636" w14:textId="77777777" w:rsidR="002D0BE1" w:rsidRPr="007C04FB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 w:rsidRPr="007C04FB">
        <w:rPr>
          <w:rFonts w:ascii="Calibri" w:hAnsi="Calibri" w:cs="Arial"/>
        </w:rPr>
        <w:t>- prostřednictvím vedoucího ústavu, popřípadě jím pověřeného pracovníka ústavu řídit činnost studenta,</w:t>
      </w:r>
    </w:p>
    <w:p w14:paraId="32AAE2F2" w14:textId="77777777" w:rsidR="002D0BE1" w:rsidRPr="007C04FB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 w:rsidRPr="007C04FB">
        <w:rPr>
          <w:rFonts w:ascii="Calibri" w:hAnsi="Calibri" w:cs="Arial"/>
        </w:rPr>
        <w:t>- vždy k 24. dni v měsíci zaslat prostřednictvím Kontaktního centra návrh na výplatu části stipendia studenta, a to v závislosti na činnosti studenta v daném měsíci (přičemž celkový součet těchto jednotlivých navržených měsíčních částek nesmí překročit výši finančních prostředků stanovených v bodě IV. této smlouvy). Konkrétní částku vyplácenou v daném měsíci stanovuje vedoucí ústavu.</w:t>
      </w:r>
    </w:p>
    <w:p w14:paraId="60D122C6" w14:textId="77777777" w:rsidR="002D0BE1" w:rsidRDefault="002D0BE1" w:rsidP="002D0BE1">
      <w:pPr>
        <w:tabs>
          <w:tab w:val="left" w:leader="dot" w:pos="4536"/>
          <w:tab w:val="left" w:leader="dot" w:pos="9356"/>
        </w:tabs>
        <w:spacing w:before="360" w:after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III.</w:t>
      </w:r>
    </w:p>
    <w:p w14:paraId="522FDCFF" w14:textId="77777777" w:rsidR="002D0BE1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>Jestliže kterýkoliv účastník smlouvy z vážných důvodů nemůže dostát jejího plnění, je třeba písemnou formou požádat se zdůvodněním děkana fakulty o změnu smlouvy. Pokud student neplní pokyny pověřeného pracovníka ústavu, ústav smlouvu písemně vypoví.</w:t>
      </w:r>
    </w:p>
    <w:p w14:paraId="113DFF07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360" w:after="0"/>
        <w:jc w:val="center"/>
        <w:rPr>
          <w:rFonts w:ascii="Calibri" w:hAnsi="Calibri" w:cs="Arial"/>
        </w:rPr>
      </w:pPr>
      <w:r w:rsidRPr="006F57DE">
        <w:rPr>
          <w:rFonts w:ascii="Calibri" w:hAnsi="Calibri" w:cs="Arial"/>
        </w:rPr>
        <w:t>I</w:t>
      </w:r>
      <w:r>
        <w:rPr>
          <w:rFonts w:ascii="Calibri" w:hAnsi="Calibri" w:cs="Arial"/>
        </w:rPr>
        <w:t>V</w:t>
      </w:r>
      <w:r w:rsidRPr="006F57DE">
        <w:rPr>
          <w:rFonts w:ascii="Calibri" w:hAnsi="Calibri" w:cs="Arial"/>
        </w:rPr>
        <w:t>.</w:t>
      </w:r>
    </w:p>
    <w:p w14:paraId="126D6199" w14:textId="77777777" w:rsidR="002D0BE1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Výše finančních prostředků určených pro výplatu </w:t>
      </w:r>
      <w:r w:rsidRPr="00F67645">
        <w:rPr>
          <w:rFonts w:ascii="Calibri" w:hAnsi="Calibri" w:cs="Arial"/>
        </w:rPr>
        <w:t>stipendi</w:t>
      </w:r>
      <w:r>
        <w:rPr>
          <w:rFonts w:ascii="Calibri" w:hAnsi="Calibri" w:cs="Arial"/>
        </w:rPr>
        <w:t>a</w:t>
      </w:r>
      <w:r w:rsidRPr="00F67645">
        <w:rPr>
          <w:rFonts w:ascii="Calibri" w:hAnsi="Calibri" w:cs="Arial"/>
        </w:rPr>
        <w:t xml:space="preserve"> studenta</w:t>
      </w:r>
      <w:r>
        <w:rPr>
          <w:rFonts w:ascii="Calibri" w:hAnsi="Calibri" w:cs="Arial"/>
        </w:rPr>
        <w:t xml:space="preserve"> dle bodu II. této smlouvy je stanovena částkou </w:t>
      </w:r>
      <w:proofErr w:type="spellStart"/>
      <w:proofErr w:type="gramStart"/>
      <w:r w:rsidRPr="00B21FA7">
        <w:rPr>
          <w:rFonts w:ascii="Calibri" w:hAnsi="Calibri" w:cs="Arial"/>
          <w:highlight w:val="yellow"/>
        </w:rPr>
        <w:t>xxxx</w:t>
      </w:r>
      <w:proofErr w:type="spellEnd"/>
      <w:r>
        <w:rPr>
          <w:rFonts w:ascii="Calibri" w:hAnsi="Calibri" w:cs="Arial"/>
        </w:rPr>
        <w:t>,-</w:t>
      </w:r>
      <w:proofErr w:type="gramEnd"/>
      <w:r>
        <w:rPr>
          <w:rFonts w:ascii="Calibri" w:hAnsi="Calibri" w:cs="Arial"/>
        </w:rPr>
        <w:t xml:space="preserve"> Kč. </w:t>
      </w:r>
    </w:p>
    <w:p w14:paraId="0945EAF3" w14:textId="77777777" w:rsidR="002D0BE1" w:rsidRPr="006F57DE" w:rsidRDefault="002D0BE1" w:rsidP="002D0BE1">
      <w:pPr>
        <w:tabs>
          <w:tab w:val="left" w:leader="dot" w:pos="4536"/>
          <w:tab w:val="left" w:leader="dot" w:pos="9356"/>
        </w:tabs>
        <w:spacing w:before="360" w:after="0"/>
        <w:jc w:val="center"/>
        <w:rPr>
          <w:rFonts w:ascii="Calibri" w:hAnsi="Calibri" w:cs="Arial"/>
        </w:rPr>
      </w:pPr>
      <w:r w:rsidRPr="006F57DE">
        <w:rPr>
          <w:rFonts w:ascii="Calibri" w:hAnsi="Calibri" w:cs="Arial"/>
        </w:rPr>
        <w:t>V.</w:t>
      </w:r>
    </w:p>
    <w:p w14:paraId="5A5320E0" w14:textId="77777777" w:rsidR="002D0BE1" w:rsidRPr="006F57DE" w:rsidRDefault="002D0BE1" w:rsidP="002D0BE1">
      <w:pPr>
        <w:tabs>
          <w:tab w:val="left" w:leader="dot" w:pos="9356"/>
        </w:tabs>
        <w:spacing w:before="0" w:after="0"/>
        <w:rPr>
          <w:rFonts w:ascii="Calibri" w:hAnsi="Calibri" w:cs="Arial"/>
        </w:rPr>
      </w:pPr>
      <w:r w:rsidRPr="006F57DE">
        <w:rPr>
          <w:rFonts w:ascii="Calibri" w:hAnsi="Calibri" w:cs="Arial"/>
        </w:rPr>
        <w:t xml:space="preserve">Tato smlouva se uzavírá na období </w:t>
      </w:r>
      <w:r w:rsidRPr="005D2160">
        <w:rPr>
          <w:rFonts w:ascii="Calibri" w:hAnsi="Calibri" w:cs="Arial"/>
          <w:highlight w:val="yellow"/>
        </w:rPr>
        <w:t>od 1. 1</w:t>
      </w:r>
      <w:r>
        <w:rPr>
          <w:rFonts w:ascii="Calibri" w:hAnsi="Calibri" w:cs="Arial"/>
          <w:highlight w:val="yellow"/>
        </w:rPr>
        <w:t>0</w:t>
      </w:r>
      <w:r w:rsidRPr="005D2160">
        <w:rPr>
          <w:rFonts w:ascii="Calibri" w:hAnsi="Calibri" w:cs="Arial"/>
          <w:highlight w:val="yellow"/>
        </w:rPr>
        <w:t>. 202</w:t>
      </w:r>
      <w:r>
        <w:rPr>
          <w:rFonts w:ascii="Calibri" w:hAnsi="Calibri" w:cs="Arial"/>
          <w:highlight w:val="yellow"/>
        </w:rPr>
        <w:t>x</w:t>
      </w:r>
      <w:r w:rsidRPr="005D2160">
        <w:rPr>
          <w:rFonts w:ascii="Calibri" w:hAnsi="Calibri" w:cs="Arial"/>
          <w:highlight w:val="yellow"/>
        </w:rPr>
        <w:t xml:space="preserve"> do 31. </w:t>
      </w:r>
      <w:r>
        <w:rPr>
          <w:rFonts w:ascii="Calibri" w:hAnsi="Calibri" w:cs="Arial"/>
          <w:highlight w:val="yellow"/>
        </w:rPr>
        <w:t>8</w:t>
      </w:r>
      <w:r w:rsidRPr="005D2160">
        <w:rPr>
          <w:rFonts w:ascii="Calibri" w:hAnsi="Calibri" w:cs="Arial"/>
          <w:highlight w:val="yellow"/>
        </w:rPr>
        <w:t>. 202</w:t>
      </w:r>
      <w:r w:rsidRPr="007C04FB">
        <w:rPr>
          <w:rFonts w:ascii="Calibri" w:hAnsi="Calibri" w:cs="Arial"/>
          <w:highlight w:val="yellow"/>
        </w:rPr>
        <w:t>x</w:t>
      </w:r>
      <w:r w:rsidRPr="006F57DE">
        <w:rPr>
          <w:rFonts w:ascii="Calibri" w:hAnsi="Calibri" w:cs="Arial"/>
        </w:rPr>
        <w:t xml:space="preserve"> a nabývá platnosti a účinnosti dnem podpisu smluvních stran. Smlouva je sepsána ve </w:t>
      </w:r>
      <w:r>
        <w:rPr>
          <w:rFonts w:ascii="Calibri" w:hAnsi="Calibri" w:cs="Arial"/>
        </w:rPr>
        <w:t>třech</w:t>
      </w:r>
      <w:r w:rsidRPr="006F57DE">
        <w:rPr>
          <w:rFonts w:ascii="Calibri" w:hAnsi="Calibri" w:cs="Arial"/>
        </w:rPr>
        <w:t xml:space="preserve"> vyhotoveních, každá ze smluvních stran </w:t>
      </w:r>
      <w:proofErr w:type="gramStart"/>
      <w:r w:rsidRPr="006F57DE">
        <w:rPr>
          <w:rFonts w:ascii="Calibri" w:hAnsi="Calibri" w:cs="Arial"/>
        </w:rPr>
        <w:t>obdrží</w:t>
      </w:r>
      <w:proofErr w:type="gramEnd"/>
      <w:r w:rsidRPr="006F57DE">
        <w:rPr>
          <w:rFonts w:ascii="Calibri" w:hAnsi="Calibri" w:cs="Arial"/>
        </w:rPr>
        <w:t xml:space="preserve"> jedno vyhotovení.</w:t>
      </w:r>
    </w:p>
    <w:p w14:paraId="42211ED8" w14:textId="77777777" w:rsidR="002D0BE1" w:rsidRPr="006F57DE" w:rsidRDefault="002D0BE1" w:rsidP="002D0BE1">
      <w:pPr>
        <w:tabs>
          <w:tab w:val="left" w:pos="5670"/>
        </w:tabs>
        <w:spacing w:before="720" w:after="840"/>
        <w:rPr>
          <w:rFonts w:ascii="Calibri" w:hAnsi="Calibri" w:cs="Arial"/>
        </w:rPr>
      </w:pPr>
      <w:r>
        <w:rPr>
          <w:rFonts w:ascii="Calibri" w:hAnsi="Calibri" w:cs="Arial"/>
        </w:rPr>
        <w:t xml:space="preserve">V </w:t>
      </w:r>
      <w:r w:rsidRPr="006F57DE">
        <w:rPr>
          <w:rFonts w:ascii="Calibri" w:hAnsi="Calibri" w:cs="Arial"/>
        </w:rPr>
        <w:t>Brn</w:t>
      </w:r>
      <w:r>
        <w:rPr>
          <w:rFonts w:ascii="Calibri" w:hAnsi="Calibri" w:cs="Arial"/>
        </w:rPr>
        <w:t>ě</w:t>
      </w:r>
      <w:r w:rsidRPr="006F57DE">
        <w:rPr>
          <w:rFonts w:ascii="Calibri" w:hAnsi="Calibri" w:cs="Arial"/>
        </w:rPr>
        <w:t xml:space="preserve"> dne </w:t>
      </w:r>
      <w:r w:rsidRPr="00B21FA7">
        <w:rPr>
          <w:rFonts w:ascii="Calibri" w:hAnsi="Calibri" w:cs="Arial"/>
          <w:highlight w:val="yellow"/>
        </w:rPr>
        <w:t>………………</w:t>
      </w:r>
      <w:proofErr w:type="gramStart"/>
      <w:r w:rsidRPr="00B21FA7">
        <w:rPr>
          <w:rFonts w:ascii="Calibri" w:hAnsi="Calibri" w:cs="Arial"/>
          <w:highlight w:val="yellow"/>
        </w:rPr>
        <w:t>…….</w:t>
      </w:r>
      <w:proofErr w:type="gramEnd"/>
      <w:r w:rsidRPr="00B21FA7">
        <w:rPr>
          <w:rFonts w:ascii="Calibri" w:hAnsi="Calibri" w:cs="Arial"/>
          <w:highlight w:val="yellow"/>
        </w:rPr>
        <w:t>.</w:t>
      </w:r>
      <w:r>
        <w:rPr>
          <w:rFonts w:ascii="Calibri" w:hAnsi="Calibri" w:cs="Arial"/>
        </w:rPr>
        <w:tab/>
        <w:t xml:space="preserve">Kontrolu provedl: </w:t>
      </w:r>
      <w:r w:rsidRPr="005D2160">
        <w:rPr>
          <w:rFonts w:ascii="Calibri" w:hAnsi="Calibri" w:cs="Arial"/>
        </w:rPr>
        <w:t>………………</w:t>
      </w:r>
      <w:proofErr w:type="gramStart"/>
      <w:r w:rsidRPr="005D2160">
        <w:rPr>
          <w:rFonts w:ascii="Calibri" w:hAnsi="Calibri" w:cs="Arial"/>
        </w:rPr>
        <w:t>…….</w:t>
      </w:r>
      <w:proofErr w:type="gramEnd"/>
      <w:r w:rsidRPr="005D2160">
        <w:rPr>
          <w:rFonts w:ascii="Calibri" w:hAnsi="Calibri" w:cs="Arial"/>
        </w:rPr>
        <w:t>.</w:t>
      </w:r>
      <w:r w:rsidRPr="001732BC">
        <w:rPr>
          <w:rFonts w:ascii="Calibri" w:hAnsi="Calibri" w:cs="Arial"/>
        </w:rPr>
        <w:t>………</w:t>
      </w:r>
    </w:p>
    <w:p w14:paraId="0BA92CC6" w14:textId="77777777" w:rsidR="002D0BE1" w:rsidRPr="004729CA" w:rsidRDefault="002D0BE1" w:rsidP="002D0BE1">
      <w:pPr>
        <w:tabs>
          <w:tab w:val="center" w:pos="1134"/>
          <w:tab w:val="center" w:pos="4962"/>
          <w:tab w:val="center" w:pos="8647"/>
        </w:tabs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6F57DE">
        <w:rPr>
          <w:rFonts w:ascii="Calibri" w:hAnsi="Calibri" w:cs="Arial"/>
        </w:rPr>
        <w:t>…………………………………………</w:t>
      </w:r>
      <w:r>
        <w:rPr>
          <w:rFonts w:ascii="Calibri" w:hAnsi="Calibri" w:cs="Arial"/>
        </w:rPr>
        <w:tab/>
      </w:r>
      <w:r w:rsidRPr="004729CA">
        <w:rPr>
          <w:rFonts w:ascii="Calibri" w:hAnsi="Calibri" w:cs="Arial"/>
        </w:rPr>
        <w:t>…………………………………………</w:t>
      </w:r>
      <w:r>
        <w:rPr>
          <w:rFonts w:ascii="Calibri" w:hAnsi="Calibri" w:cs="Arial"/>
        </w:rPr>
        <w:tab/>
      </w:r>
      <w:r w:rsidRPr="001732BC">
        <w:rPr>
          <w:rFonts w:ascii="Calibri" w:hAnsi="Calibri" w:cs="Arial"/>
        </w:rPr>
        <w:t>……………………………………</w:t>
      </w:r>
    </w:p>
    <w:p w14:paraId="146F791D" w14:textId="5BBA8FE4" w:rsidR="00FA725C" w:rsidRPr="002D0BE1" w:rsidRDefault="002D0BE1" w:rsidP="002D0BE1">
      <w:pPr>
        <w:tabs>
          <w:tab w:val="center" w:pos="1134"/>
          <w:tab w:val="center" w:pos="4962"/>
          <w:tab w:val="center" w:pos="8647"/>
        </w:tabs>
        <w:spacing w:before="0" w:after="0"/>
        <w:jc w:val="left"/>
      </w:pPr>
      <w:r>
        <w:rPr>
          <w:rFonts w:ascii="Calibri" w:hAnsi="Calibri" w:cs="Arial"/>
        </w:rPr>
        <w:tab/>
      </w:r>
      <w:r w:rsidRPr="006F57DE">
        <w:rPr>
          <w:rFonts w:ascii="Calibri" w:hAnsi="Calibri" w:cs="Arial"/>
        </w:rPr>
        <w:t>Student</w:t>
      </w:r>
      <w:r>
        <w:rPr>
          <w:rFonts w:ascii="Calibri" w:hAnsi="Calibri" w:cs="Arial"/>
        </w:rPr>
        <w:tab/>
        <w:t>Vedoucí ústavu</w:t>
      </w:r>
      <w:r>
        <w:rPr>
          <w:rFonts w:ascii="Calibri" w:hAnsi="Calibri" w:cs="Arial"/>
        </w:rPr>
        <w:tab/>
        <w:t>Děkan fakul</w:t>
      </w:r>
      <w:r>
        <w:rPr>
          <w:rFonts w:ascii="Calibri" w:hAnsi="Calibri" w:cs="Arial"/>
        </w:rPr>
        <w:t>ty</w:t>
      </w:r>
    </w:p>
    <w:sectPr w:rsidR="00FA725C" w:rsidRPr="002D0BE1" w:rsidSect="002D0B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Extra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1"/>
    <w:rsid w:val="002D0BE1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2EC1"/>
  <w15:chartTrackingRefBased/>
  <w15:docId w15:val="{7B1A6DD5-114F-4F29-86A4-436D5717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preambule"/>
    <w:qFormat/>
    <w:rsid w:val="002D0BE1"/>
    <w:pPr>
      <w:spacing w:before="120" w:after="120" w:line="240" w:lineRule="auto"/>
      <w:jc w:val="both"/>
    </w:pPr>
    <w:rPr>
      <w:rFonts w:ascii="Montserrat ExtraLight" w:hAnsi="Montserrat ExtraLight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D0B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Střelec</dc:creator>
  <cp:keywords/>
  <dc:description/>
  <cp:lastModifiedBy>Luboš Střelec</cp:lastModifiedBy>
  <cp:revision>1</cp:revision>
  <dcterms:created xsi:type="dcterms:W3CDTF">2022-09-27T09:42:00Z</dcterms:created>
  <dcterms:modified xsi:type="dcterms:W3CDTF">2022-09-27T09:44:00Z</dcterms:modified>
</cp:coreProperties>
</file>